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艺术硕士毕业展示（音乐课堂教学）评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阅评分表</w:t>
      </w:r>
    </w:p>
    <w:p>
      <w:pPr>
        <w:wordWrap w:val="0"/>
        <w:jc w:val="right"/>
      </w:pPr>
      <w:r>
        <w:rPr>
          <w:rFonts w:hint="eastAsia"/>
        </w:rPr>
        <w:t xml:space="preserve">总分：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678"/>
        <w:gridCol w:w="1042"/>
        <w:gridCol w:w="851"/>
        <w:gridCol w:w="2521"/>
        <w:gridCol w:w="668"/>
        <w:gridCol w:w="355"/>
        <w:gridCol w:w="323"/>
        <w:gridCol w:w="527"/>
        <w:gridCol w:w="124"/>
        <w:gridCol w:w="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56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42" w:type="dxa"/>
          </w:tcPr>
          <w:p>
            <w:pPr>
              <w:jc w:val="center"/>
            </w:pPr>
            <w:r>
              <w:rPr>
                <w:rFonts w:hint="eastAsia"/>
              </w:rPr>
              <w:t>方向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3544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课题</w:t>
            </w:r>
          </w:p>
        </w:tc>
        <w:tc>
          <w:tcPr>
            <w:tcW w:w="85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767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课型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6" w:type="dxa"/>
          </w:tcPr>
          <w:p>
            <w:pPr>
              <w:jc w:val="left"/>
            </w:pPr>
          </w:p>
        </w:tc>
        <w:tc>
          <w:tcPr>
            <w:tcW w:w="678" w:type="dxa"/>
          </w:tcPr>
          <w:p>
            <w:pPr>
              <w:jc w:val="left"/>
            </w:pPr>
          </w:p>
        </w:tc>
        <w:tc>
          <w:tcPr>
            <w:tcW w:w="1042" w:type="dxa"/>
          </w:tcPr>
          <w:p>
            <w:pPr>
              <w:jc w:val="left"/>
            </w:pPr>
          </w:p>
        </w:tc>
        <w:tc>
          <w:tcPr>
            <w:tcW w:w="851" w:type="dxa"/>
          </w:tcPr>
          <w:p>
            <w:pPr>
              <w:jc w:val="left"/>
            </w:pPr>
          </w:p>
        </w:tc>
        <w:tc>
          <w:tcPr>
            <w:tcW w:w="3544" w:type="dxa"/>
            <w:gridSpan w:val="3"/>
          </w:tcPr>
          <w:p>
            <w:pPr>
              <w:jc w:val="left"/>
            </w:pPr>
          </w:p>
        </w:tc>
        <w:tc>
          <w:tcPr>
            <w:tcW w:w="850" w:type="dxa"/>
            <w:gridSpan w:val="2"/>
          </w:tcPr>
          <w:p>
            <w:pPr>
              <w:jc w:val="left"/>
            </w:pPr>
          </w:p>
        </w:tc>
        <w:tc>
          <w:tcPr>
            <w:tcW w:w="767" w:type="dxa"/>
            <w:gridSpan w:val="2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评价项目</w:t>
            </w:r>
          </w:p>
        </w:tc>
        <w:tc>
          <w:tcPr>
            <w:tcW w:w="67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权重</w:t>
            </w:r>
          </w:p>
        </w:tc>
        <w:tc>
          <w:tcPr>
            <w:tcW w:w="4414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指标描述</w:t>
            </w:r>
          </w:p>
        </w:tc>
        <w:tc>
          <w:tcPr>
            <w:tcW w:w="264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评价分值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414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6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教学设计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414" w:type="dxa"/>
            <w:gridSpan w:val="3"/>
          </w:tcPr>
          <w:p>
            <w:pPr>
              <w:jc w:val="left"/>
            </w:pPr>
            <w:r>
              <w:rPr>
                <w:rFonts w:hint="eastAsia"/>
              </w:rPr>
              <w:t>教材与学情分析准确、全面。教学目标明确、</w:t>
            </w:r>
          </w:p>
          <w:p>
            <w:pPr>
              <w:jc w:val="left"/>
            </w:pPr>
            <w:r>
              <w:rPr>
                <w:rFonts w:hint="eastAsia"/>
              </w:rPr>
              <w:t>具体，可操作。体现三维目标要求，教学重点、难点处理符合学生认知规律。情境与活动设计指向问题解决。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9-10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7-8</w:t>
            </w:r>
          </w:p>
        </w:tc>
        <w:tc>
          <w:tcPr>
            <w:tcW w:w="6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5-6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教学过程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414" w:type="dxa"/>
            <w:gridSpan w:val="3"/>
          </w:tcPr>
          <w:p>
            <w:pPr>
              <w:jc w:val="left"/>
            </w:pPr>
            <w:r>
              <w:rPr>
                <w:rFonts w:hint="eastAsia"/>
              </w:rPr>
              <w:t>教学环节完整，过程流畅，结构清晰;课堂容量适当，时间布局合理。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9-10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7-8</w:t>
            </w:r>
          </w:p>
        </w:tc>
        <w:tc>
          <w:tcPr>
            <w:tcW w:w="6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5-6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414" w:type="dxa"/>
            <w:gridSpan w:val="3"/>
          </w:tcPr>
          <w:p>
            <w:pPr>
              <w:jc w:val="left"/>
            </w:pPr>
            <w:r>
              <w:rPr>
                <w:rFonts w:hint="eastAsia"/>
              </w:rPr>
              <w:t>教学组织形式多样，方法有效;引导学生自主、合作、探究学习;反馈和评价及时恰当。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9-10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7-8</w:t>
            </w:r>
          </w:p>
        </w:tc>
        <w:tc>
          <w:tcPr>
            <w:tcW w:w="6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5-6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414" w:type="dxa"/>
            <w:gridSpan w:val="3"/>
          </w:tcPr>
          <w:p>
            <w:pPr>
              <w:jc w:val="left"/>
            </w:pPr>
            <w:r>
              <w:rPr>
                <w:rFonts w:hint="eastAsia"/>
              </w:rPr>
              <w:t>面向全体学生，注重差异，学生参与面广;突出学生主体性和教学互动性。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9-10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7-8</w:t>
            </w:r>
          </w:p>
        </w:tc>
        <w:tc>
          <w:tcPr>
            <w:tcW w:w="6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5-6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414" w:type="dxa"/>
            <w:gridSpan w:val="3"/>
          </w:tcPr>
          <w:p>
            <w:pPr>
              <w:jc w:val="left"/>
            </w:pPr>
            <w:r>
              <w:rPr>
                <w:rFonts w:hint="eastAsia"/>
              </w:rPr>
              <w:t>熟练、合理地运用信息技术设备，应用信息技术支持学生学习，课堂交流和教学评价。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9-10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7-8</w:t>
            </w:r>
          </w:p>
        </w:tc>
        <w:tc>
          <w:tcPr>
            <w:tcW w:w="6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5-6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414" w:type="dxa"/>
            <w:gridSpan w:val="3"/>
          </w:tcPr>
          <w:p>
            <w:pPr>
              <w:jc w:val="left"/>
            </w:pPr>
            <w:r>
              <w:rPr>
                <w:rFonts w:hint="eastAsia"/>
              </w:rPr>
              <w:t>应用信息技术资源改变教学内容呈现方式，帮助学生理解、掌握和应用知识。体现学生应用、表现、创造能力。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9-10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7-8</w:t>
            </w:r>
          </w:p>
        </w:tc>
        <w:tc>
          <w:tcPr>
            <w:tcW w:w="6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5-6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教学效果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414" w:type="dxa"/>
            <w:gridSpan w:val="3"/>
          </w:tcPr>
          <w:p>
            <w:pPr>
              <w:tabs>
                <w:tab w:val="right" w:pos="4198"/>
              </w:tabs>
              <w:jc w:val="left"/>
            </w:pPr>
            <w:r>
              <w:rPr>
                <w:rFonts w:hint="eastAsia"/>
              </w:rPr>
              <w:t>学生学习兴趣浓厚，积极主动，参与度高;在学习活动中获得良好体验，课堂气氛活跃有序。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9-10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7-8</w:t>
            </w:r>
          </w:p>
        </w:tc>
        <w:tc>
          <w:tcPr>
            <w:tcW w:w="6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5-6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414" w:type="dxa"/>
            <w:gridSpan w:val="3"/>
          </w:tcPr>
          <w:p>
            <w:pPr>
              <w:jc w:val="left"/>
            </w:pPr>
            <w:r>
              <w:rPr>
                <w:rFonts w:hint="eastAsia"/>
              </w:rPr>
              <w:t>完成既定教学目标，使不同层次学生都能基本掌握所学知识。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9-10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7-8</w:t>
            </w:r>
          </w:p>
        </w:tc>
        <w:tc>
          <w:tcPr>
            <w:tcW w:w="6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5-6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414" w:type="dxa"/>
            <w:gridSpan w:val="3"/>
          </w:tcPr>
          <w:p>
            <w:pPr>
              <w:jc w:val="left"/>
            </w:pPr>
            <w:r>
              <w:rPr>
                <w:rFonts w:hint="eastAsia"/>
              </w:rPr>
              <w:t>能推动学生在学科思维、实践能力和情感态度等方面得到有效发展。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9-10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7-8</w:t>
            </w:r>
          </w:p>
        </w:tc>
        <w:tc>
          <w:tcPr>
            <w:tcW w:w="6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5-6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技术规范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414" w:type="dxa"/>
            <w:gridSpan w:val="3"/>
          </w:tcPr>
          <w:p>
            <w:pPr>
              <w:jc w:val="left"/>
            </w:pPr>
            <w:r>
              <w:rPr>
                <w:rFonts w:hint="eastAsia"/>
              </w:rPr>
              <w:t>课件界面组织合理，信息完整，语言规范;课间运行正常，链接准确;视频拍摄内容完整,画面清晰，音质完美，声画同步;板书规范，教具制作有新意。赛课资源包完整，可有效运行。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9-10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7-8</w:t>
            </w:r>
          </w:p>
        </w:tc>
        <w:tc>
          <w:tcPr>
            <w:tcW w:w="6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5-6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8" w:type="dxa"/>
            <w:gridSpan w:val="11"/>
          </w:tcPr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简评: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wordWrap w:val="0"/>
              <w:ind w:right="735" w:firstLine="5565" w:firstLineChars="2650"/>
              <w:rPr>
                <w:rFonts w:hint="eastAsia"/>
              </w:rPr>
            </w:pPr>
            <w:r>
              <w:rPr>
                <w:rFonts w:hint="eastAsia"/>
              </w:rPr>
              <w:t>评委签名：</w:t>
            </w:r>
          </w:p>
          <w:p>
            <w:pPr>
              <w:ind w:right="735" w:firstLine="5985" w:firstLineChars="2850"/>
            </w:pPr>
            <w:r>
              <w:rPr>
                <w:rFonts w:hint="eastAsia"/>
              </w:rPr>
              <w:t xml:space="preserve">日期:         </w:t>
            </w:r>
          </w:p>
          <w:p>
            <w:pPr>
              <w:jc w:val="right"/>
            </w:pP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          江汉大学音乐学院制表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1F"/>
    <w:rsid w:val="001904D1"/>
    <w:rsid w:val="007A3699"/>
    <w:rsid w:val="0085311F"/>
    <w:rsid w:val="36C6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581</Words>
  <Characters>289</Characters>
  <Lines>2</Lines>
  <Paragraphs>1</Paragraphs>
  <TotalTime>2</TotalTime>
  <ScaleCrop>false</ScaleCrop>
  <LinksUpToDate>false</LinksUpToDate>
  <CharactersWithSpaces>869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2021-05-17T23:09:00Z</dcterms:created>
  <dc:creator>爱笑的眼睛。</dc:creator>
  <cp:lastModifiedBy>毛璐</cp:lastModifiedBy>
  <dcterms:modified xsi:type="dcterms:W3CDTF">2021-05-18T04:24:33Z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82ACB4FEF0D44D0083782E7FACEA34EB</vt:lpwstr>
  </property>
</Properties>
</file>